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4E6C6898"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Pr="00051B69">
        <w:rPr>
          <w:rFonts w:ascii="GHEA Grapalat" w:hAnsi="GHEA Grapalat"/>
          <w:lang w:val="hy-AM"/>
        </w:rPr>
        <w:t>1</w:t>
      </w:r>
      <w:r w:rsidR="00E53F20">
        <w:rPr>
          <w:rFonts w:ascii="GHEA Grapalat" w:hAnsi="GHEA Grapalat"/>
          <w:lang w:val="hy-AM"/>
        </w:rPr>
        <w:t>4</w:t>
      </w:r>
      <w:r w:rsidRPr="00051B69">
        <w:rPr>
          <w:rFonts w:ascii="GHEA Grapalat" w:hAnsi="GHEA Grapalat"/>
          <w:lang w:val="hy-AM"/>
        </w:rPr>
        <w:t>.05.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2A4FD26B"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ԵՔ-ԲՄԽԾՁԲ-25/31</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300FF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техническому контролю качества строительных работ, требующих неотложного решения (аварийное восстановление) в Ереване</w:t>
      </w:r>
      <w:r w:rsidRPr="00051B69">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5F7190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C428A0">
        <w:rPr>
          <w:rFonts w:ascii="GHEA Grapalat" w:hAnsi="GHEA Grapalat"/>
          <w:b/>
          <w:bCs/>
          <w:lang w:val="hy-AM"/>
        </w:rPr>
        <w:t>16.05</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0F22C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C428A0">
        <w:rPr>
          <w:rFonts w:ascii="GHEA Grapalat" w:hAnsi="GHEA Grapalat"/>
          <w:b/>
          <w:bCs/>
          <w:lang w:val="hy-AM"/>
        </w:rPr>
        <w:t>16.05</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B3817AB"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СТРОИТЕЛЬНЫХ РАБОТ, ТРЕБУЮЩИХ НЕОТЛОЖНОГО РЕШЕНИЯ (АВАРИЙНОЕ ВОССТАНОВЛЕНИЕ) В ЕРЕВАНЕ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512767E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ТЕХНИЧЕСКОМУ КОНТРОЛЮ КАЧЕСТВА СТРОИТЕЛЬНЫХ РАБОТ, ТРЕБУЮЩИХ НЕОТЛОЖНОГО РЕШЕНИЯ (АВАРИЙНОЕ ВОССТАНОВЛЕНИЕ) В ЕРЕВАНЕ</w:t>
      </w:r>
      <w:r w:rsidRPr="00051B69">
        <w:rPr>
          <w:rFonts w:ascii="GHEA Grapalat" w:hAnsi="GHEA Grapalat"/>
          <w:b/>
        </w:rPr>
        <w:t xml:space="preserve"> 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024F39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ԵՔ-ԲՄԽԾՁԲ-25/31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81F76CC"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техническому контролю качества строительных работ, требующих неотложного решения (аварийное восстановление) в Ереване</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4E96B7DF" w:rsidR="00051B69" w:rsidRPr="005E4CE6" w:rsidRDefault="005E4CE6" w:rsidP="00051B69">
            <w:pPr>
              <w:widowControl w:val="0"/>
              <w:spacing w:after="120"/>
              <w:jc w:val="center"/>
              <w:rPr>
                <w:rFonts w:ascii="GHEA Grapalat" w:hAnsi="GHEA Grapalat"/>
                <w:lang w:val="hy-AM"/>
              </w:rPr>
            </w:pPr>
            <w:r>
              <w:rPr>
                <w:rFonts w:ascii="GHEA Grapalat" w:hAnsi="GHEA Grapalat"/>
                <w:lang w:val="hy-AM"/>
              </w:rPr>
              <w:t>2955000</w:t>
            </w:r>
          </w:p>
        </w:tc>
        <w:tc>
          <w:tcPr>
            <w:tcW w:w="6317" w:type="dxa"/>
            <w:vAlign w:val="center"/>
          </w:tcPr>
          <w:p w14:paraId="3466AB8C" w14:textId="0B8F2785" w:rsidR="00051B69" w:rsidRPr="00051B69"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техническому контролю качества строительных работ, требующих неотложного решения (аварийное восстановление) в Ереване</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 xml:space="preserve">по принципу выбора участника, получившего </w:t>
      </w:r>
      <w:r w:rsidRPr="00590D1B">
        <w:rPr>
          <w:rFonts w:ascii="GHEA Grapalat" w:hAnsi="GHEA Grapalat"/>
          <w:b/>
          <w:bCs/>
          <w:spacing w:val="-6"/>
        </w:rPr>
        <w:lastRenderedPageBreak/>
        <w:t>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w:t>
            </w:r>
            <w:r w:rsidRPr="00A14368">
              <w:rPr>
                <w:rFonts w:ascii="GHEA Grapalat" w:hAnsi="GHEA Grapalat"/>
                <w:color w:val="000000"/>
              </w:rPr>
              <w:lastRenderedPageBreak/>
              <w:t>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w:t>
            </w:r>
            <w:r w:rsidRPr="00DE746E">
              <w:rPr>
                <w:rFonts w:ascii="GHEA Grapalat" w:hAnsi="GHEA Grapalat"/>
                <w:color w:val="000000"/>
              </w:rPr>
              <w:lastRenderedPageBreak/>
              <w:t>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77777777"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 минимум  1 технический контролер/инженер-строитель/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w:t>
      </w:r>
      <w:r w:rsidRPr="009044F1">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Б. оценка, присваиваемая каждому участнику, получившему </w:t>
      </w:r>
      <w:r w:rsidRPr="00E87144">
        <w:rPr>
          <w:rFonts w:ascii="GHEA Grapalat" w:hAnsi="GHEA Grapalat"/>
          <w:sz w:val="24"/>
          <w:szCs w:val="24"/>
        </w:rPr>
        <w:lastRenderedPageBreak/>
        <w:t>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24B71FA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10:00 часов 16.05.2025г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37F649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C428A0">
        <w:rPr>
          <w:rFonts w:ascii="GHEA Grapalat" w:hAnsi="GHEA Grapalat"/>
          <w:b/>
          <w:bCs/>
          <w:sz w:val="24"/>
          <w:szCs w:val="24"/>
        </w:rPr>
        <w:t>16.05</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E073508"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3D9977D6"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3C01F2">
        <w:rPr>
          <w:rFonts w:ascii="GHEA Grapalat" w:hAnsi="GHEA Grapalat"/>
          <w:color w:val="FF0000"/>
          <w:sz w:val="32"/>
          <w:szCs w:val="32"/>
          <w:lang w:val="hy-AM"/>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031394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ԵՔ-ԲՄԽԾՁԲ-25/31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F78764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ԵՔ-ԲՄԽԾՁԲ-25/31</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B3077B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ԵՔ-ԲՄԽԾՁԲ-25/31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716AC4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ԵՔ-ԲՄԽԾՁԲ-25/31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BD4D8B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ԵՔ-ԲՄԽԾՁԲ-25/31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38E78FB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ԵՔ-ԲՄԽԾՁԲ-25/31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2B9A66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ԵՔ-ԲՄԽԾՁԲ-25/31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F2BFE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ԵՔ-ԲՄԽԾՁԲ-25/31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23CBD7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ԵՔ-ԲՄԽԾՁԲ-25/31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C064D94"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ԵՔ-ԲՄԽԾՁԲ-25/31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5309F56D" w14:textId="77777777" w:rsidTr="002C6B9E">
        <w:tc>
          <w:tcPr>
            <w:tcW w:w="2631" w:type="dxa"/>
          </w:tcPr>
          <w:p w14:paraId="39B9486C" w14:textId="77777777" w:rsidR="003C56A3" w:rsidRPr="000730E5" w:rsidRDefault="003C56A3" w:rsidP="002C6B9E">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141C265D" w14:textId="77777777" w:rsidR="003C56A3" w:rsidRPr="00193C10" w:rsidRDefault="003C56A3" w:rsidP="002C6B9E">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16F86A12"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6CBAED03" w14:textId="77777777" w:rsidTr="002C6B9E">
        <w:tc>
          <w:tcPr>
            <w:tcW w:w="2631" w:type="dxa"/>
          </w:tcPr>
          <w:p w14:paraId="40193BFA" w14:textId="77777777" w:rsidR="003C56A3" w:rsidRPr="000730E5" w:rsidRDefault="003C56A3" w:rsidP="002C6B9E">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231EB672" w14:textId="77777777" w:rsidR="003C56A3" w:rsidRPr="00193C10" w:rsidRDefault="003C56A3" w:rsidP="002C6B9E">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6C49F7F9"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2640C70D" w14:textId="77777777" w:rsidTr="002C6B9E">
        <w:tc>
          <w:tcPr>
            <w:tcW w:w="2631" w:type="dxa"/>
          </w:tcPr>
          <w:p w14:paraId="5A23791C" w14:textId="77777777" w:rsidR="003C56A3" w:rsidRPr="000730E5" w:rsidRDefault="003C56A3" w:rsidP="002C6B9E">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1DEA0C1A" w14:textId="77777777" w:rsidR="003C56A3" w:rsidRPr="00193C10" w:rsidRDefault="003C56A3" w:rsidP="002C6B9E">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36DF0E9F"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B0DA88C" w14:textId="77777777" w:rsidTr="002C6B9E">
        <w:tc>
          <w:tcPr>
            <w:tcW w:w="2631" w:type="dxa"/>
          </w:tcPr>
          <w:p w14:paraId="1E20F6AC" w14:textId="77777777" w:rsidR="003C56A3" w:rsidRPr="000730E5" w:rsidRDefault="003C56A3" w:rsidP="002C6B9E">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lastRenderedPageBreak/>
              <w:t>7</w:t>
            </w:r>
          </w:p>
        </w:tc>
        <w:tc>
          <w:tcPr>
            <w:tcW w:w="2631" w:type="dxa"/>
          </w:tcPr>
          <w:p w14:paraId="71A3D9C1" w14:textId="77777777" w:rsidR="003C56A3" w:rsidRPr="00193C10" w:rsidRDefault="003C56A3" w:rsidP="002C6B9E">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35E5C6F0"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w:t>
      </w:r>
      <w:r w:rsidRPr="000C58D3">
        <w:rPr>
          <w:rFonts w:ascii="GHEA Grapalat" w:hAnsi="GHEA Grapalat"/>
        </w:rPr>
        <w:lastRenderedPageBreak/>
        <w:t>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5F002E1" w14:textId="7ED86B49"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осуществляет управление строительства и благоустройства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3C56A3" w:rsidRPr="00E40AC8" w14:paraId="2CECA8C6" w14:textId="77777777" w:rsidTr="00F9436E">
        <w:trPr>
          <w:trHeight w:val="501"/>
          <w:jc w:val="center"/>
        </w:trPr>
        <w:tc>
          <w:tcPr>
            <w:tcW w:w="1880" w:type="dxa"/>
            <w:vAlign w:val="center"/>
          </w:tcPr>
          <w:p w14:paraId="26FCC1C7" w14:textId="77777777" w:rsidR="003C56A3" w:rsidRDefault="003C56A3" w:rsidP="003C56A3">
            <w:pPr>
              <w:jc w:val="center"/>
              <w:rPr>
                <w:rFonts w:ascii="GHEA Grapalat" w:hAnsi="GHEA Grapalat"/>
                <w:sz w:val="20"/>
                <w:lang w:val="hy-AM"/>
              </w:rPr>
            </w:pPr>
          </w:p>
          <w:p w14:paraId="49A2C46A" w14:textId="77777777" w:rsidR="003C56A3" w:rsidRPr="00453E01" w:rsidRDefault="003C56A3" w:rsidP="003C56A3">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2F8CFBD6" w:rsidR="003C56A3" w:rsidRPr="00DF5959" w:rsidRDefault="003C56A3" w:rsidP="003C56A3">
            <w:pPr>
              <w:ind w:left="145" w:hanging="145"/>
              <w:jc w:val="center"/>
              <w:rPr>
                <w:rFonts w:ascii="GHEA Grapalat" w:hAnsi="GHEA Grapalat"/>
                <w:sz w:val="18"/>
                <w:szCs w:val="18"/>
                <w:lang w:val="hy-AM"/>
              </w:rPr>
            </w:pPr>
            <w:r w:rsidRPr="003C56A3">
              <w:rPr>
                <w:rFonts w:ascii="GHEA Grapalat" w:hAnsi="GHEA Grapalat"/>
                <w:sz w:val="18"/>
                <w:szCs w:val="18"/>
                <w:lang w:val="hy-AM"/>
              </w:rPr>
              <w:t>71351540/136</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6AF8F5E5" w14:textId="77777777" w:rsidR="003C56A3" w:rsidRDefault="003C56A3" w:rsidP="003C56A3">
            <w:pPr>
              <w:widowControl w:val="0"/>
              <w:spacing w:after="120"/>
              <w:jc w:val="both"/>
              <w:rPr>
                <w:rFonts w:ascii="GHEA Grapalat" w:hAnsi="GHEA Grapalat" w:cs="Calibri"/>
                <w:color w:val="000000"/>
                <w:sz w:val="19"/>
                <w:szCs w:val="19"/>
                <w:lang w:val="hy-AM"/>
              </w:rPr>
            </w:pPr>
            <w:r>
              <w:rPr>
                <w:rFonts w:ascii="GHEA Grapalat" w:hAnsi="GHEA Grapalat" w:cs="Calibri"/>
                <w:b/>
                <w:bCs/>
                <w:color w:val="000000"/>
                <w:sz w:val="19"/>
                <w:szCs w:val="19"/>
              </w:rPr>
              <w:t>Техническое описание</w:t>
            </w:r>
            <w:r>
              <w:rPr>
                <w:rFonts w:ascii="GHEA Grapalat" w:hAnsi="GHEA Grapalat" w:cs="Calibri"/>
                <w:b/>
                <w:bCs/>
                <w:color w:val="000000"/>
                <w:sz w:val="19"/>
                <w:szCs w:val="19"/>
              </w:rPr>
              <w:br/>
              <w:t>Общих требований к обслуживанию:</w:t>
            </w:r>
            <w:r>
              <w:rPr>
                <w:rFonts w:ascii="GHEA Grapalat" w:hAnsi="GHEA Grapalat" w:cs="Calibri"/>
                <w:color w:val="000000"/>
                <w:sz w:val="19"/>
                <w:szCs w:val="19"/>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9"/>
                <w:szCs w:val="19"/>
              </w:rPr>
              <w:lastRenderedPageBreak/>
              <w:t>и   другими договорными документами.</w:t>
            </w:r>
            <w:r>
              <w:rPr>
                <w:rFonts w:ascii="GHEA Grapalat" w:hAnsi="GHEA Grapalat" w:cs="Calibri"/>
                <w:color w:val="000000"/>
                <w:sz w:val="19"/>
                <w:szCs w:val="19"/>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9"/>
                <w:szCs w:val="19"/>
              </w:rPr>
              <w:br/>
              <w:t>3. Основными обязанностями исполнителя технического надзора  являются:</w:t>
            </w:r>
            <w:r>
              <w:rPr>
                <w:rFonts w:ascii="GHEA Grapalat" w:hAnsi="GHEA Grapalat" w:cs="Calibri"/>
                <w:color w:val="000000"/>
                <w:sz w:val="19"/>
                <w:szCs w:val="19"/>
              </w:rPr>
              <w:br/>
              <w:t>• ежедневно фотографировать состояние объекта строительства от начала до конца строительства;</w:t>
            </w:r>
            <w:r>
              <w:rPr>
                <w:rFonts w:ascii="GHEA Grapalat" w:hAnsi="GHEA Grapalat" w:cs="Calibri"/>
                <w:color w:val="000000"/>
                <w:sz w:val="19"/>
                <w:szCs w:val="19"/>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9"/>
                <w:szCs w:val="19"/>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9"/>
                <w:szCs w:val="19"/>
              </w:rPr>
              <w:br/>
              <w:t>• проверять и утверждать рабочие и исполнительные документы, подготовленные Подрядчиком,</w:t>
            </w:r>
            <w:r>
              <w:rPr>
                <w:rFonts w:ascii="GHEA Grapalat" w:hAnsi="GHEA Grapalat" w:cs="Calibri"/>
                <w:color w:val="000000"/>
                <w:sz w:val="19"/>
                <w:szCs w:val="19"/>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9"/>
                <w:szCs w:val="19"/>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9"/>
                <w:szCs w:val="19"/>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9"/>
                <w:szCs w:val="19"/>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w:t>
            </w:r>
            <w:r>
              <w:rPr>
                <w:rFonts w:ascii="GHEA Grapalat" w:hAnsi="GHEA Grapalat" w:cs="Calibri"/>
                <w:color w:val="000000"/>
                <w:sz w:val="19"/>
                <w:szCs w:val="19"/>
              </w:rPr>
              <w:lastRenderedPageBreak/>
              <w:t>соглашения,</w:t>
            </w:r>
          </w:p>
          <w:p w14:paraId="14B9843C"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C12BB27"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5A29A56"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A07C6E9"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0766A12E"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7420E99"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 измерить работы, которые должны быть выполнены по указанию Заказчика.</w:t>
            </w:r>
          </w:p>
          <w:p w14:paraId="0C36AF7E"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8F7392F"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Требования к отчетности:</w:t>
            </w:r>
          </w:p>
          <w:p w14:paraId="2F5993B2"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A83E26B"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 xml:space="preserve">Окончательный отчет должен включать копии следующих документов: окончательные исполнительныедокументы, </w:t>
            </w:r>
            <w:r w:rsidRPr="003C56A3">
              <w:rPr>
                <w:rFonts w:ascii="GHEA Grapalat" w:hAnsi="GHEA Grapalat"/>
                <w:sz w:val="18"/>
                <w:szCs w:val="18"/>
                <w:lang w:val="hy-AM"/>
              </w:rPr>
              <w:lastRenderedPageBreak/>
              <w:t>итоговую описательную справку осуществленных  работ  за весь период строительства, а также  фотографии завершенного строительного объекта.</w:t>
            </w:r>
          </w:p>
          <w:p w14:paraId="5091D2AD"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54C0C58"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5182491C"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Участник должен иметь лицензии 2 класса на осуществление деятельности по техническому контролю качества по следующим направлениям градостроительства:</w:t>
            </w:r>
          </w:p>
          <w:p w14:paraId="0E3B9968" w14:textId="77777777"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1) жилые (за исключением индивидуальных жилых домов, гаражей, вспомогательных построек, построенных некоммерческого назначения), общественные и производственные сооружения</w:t>
            </w:r>
          </w:p>
          <w:p w14:paraId="47AE19A5" w14:textId="67CF6551" w:rsidR="003C56A3" w:rsidRPr="003C56A3" w:rsidRDefault="003C56A3" w:rsidP="003C56A3">
            <w:pPr>
              <w:widowControl w:val="0"/>
              <w:spacing w:after="120"/>
              <w:jc w:val="both"/>
              <w:rPr>
                <w:rFonts w:ascii="GHEA Grapalat" w:hAnsi="GHEA Grapalat"/>
                <w:sz w:val="18"/>
                <w:szCs w:val="18"/>
                <w:lang w:val="hy-AM"/>
              </w:rPr>
            </w:pPr>
            <w:r w:rsidRPr="003C56A3">
              <w:rPr>
                <w:rFonts w:ascii="GHEA Grapalat" w:hAnsi="GHEA Grapalat"/>
                <w:sz w:val="18"/>
                <w:szCs w:val="18"/>
                <w:lang w:val="hy-AM"/>
              </w:rPr>
              <w:t>2) водоснабжение и водоотведение</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3C56A3" w:rsidRPr="00E40AC8" w:rsidRDefault="003C56A3" w:rsidP="003C56A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3C56A3" w:rsidRPr="00E40AC8" w:rsidRDefault="003C56A3" w:rsidP="003C56A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3C56A3" w:rsidRPr="00E40AC8" w:rsidRDefault="003C56A3" w:rsidP="003C56A3">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478405D0" w:rsidR="003C56A3" w:rsidRPr="00697D07" w:rsidRDefault="003C56A3" w:rsidP="003C56A3">
            <w:pPr>
              <w:widowControl w:val="0"/>
              <w:spacing w:after="120"/>
              <w:jc w:val="center"/>
              <w:rPr>
                <w:rFonts w:ascii="GHEA Grapalat" w:hAnsi="GHEA Grapalat" w:cs="Calibri"/>
                <w:color w:val="000000"/>
                <w:sz w:val="16"/>
                <w:szCs w:val="16"/>
              </w:rPr>
            </w:pPr>
            <w:r>
              <w:rPr>
                <w:rFonts w:ascii="GHEA Grapalat" w:hAnsi="GHEA Grapalat" w:cs="Calibri"/>
                <w:color w:val="000000"/>
                <w:sz w:val="18"/>
                <w:szCs w:val="18"/>
              </w:rPr>
              <w:t xml:space="preserve">  город Ереван</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3C56A3" w:rsidRPr="005160AB" w:rsidRDefault="003C56A3" w:rsidP="003C56A3">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C56A3" w:rsidRPr="00F412AC" w14:paraId="2F969307" w14:textId="77777777" w:rsidTr="00EA35BC">
        <w:trPr>
          <w:trHeight w:val="363"/>
          <w:jc w:val="center"/>
        </w:trPr>
        <w:tc>
          <w:tcPr>
            <w:tcW w:w="1207" w:type="dxa"/>
            <w:vAlign w:val="center"/>
          </w:tcPr>
          <w:p w14:paraId="73EFAA56" w14:textId="77777777" w:rsidR="003C56A3" w:rsidRDefault="003C56A3" w:rsidP="003C56A3">
            <w:pPr>
              <w:jc w:val="center"/>
              <w:rPr>
                <w:rFonts w:ascii="GHEA Grapalat" w:hAnsi="GHEA Grapalat"/>
                <w:sz w:val="20"/>
                <w:lang w:val="hy-AM"/>
              </w:rPr>
            </w:pPr>
          </w:p>
          <w:p w14:paraId="4C669AE1" w14:textId="77777777" w:rsidR="003C56A3" w:rsidRPr="00F566BF" w:rsidRDefault="003C56A3" w:rsidP="003C56A3">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5590B823" w:rsidR="003C56A3" w:rsidRPr="000C58D3" w:rsidRDefault="003C56A3" w:rsidP="003C56A3">
            <w:pPr>
              <w:jc w:val="center"/>
              <w:rPr>
                <w:rFonts w:ascii="GHEA Grapalat" w:hAnsi="GHEA Grapalat"/>
                <w:sz w:val="20"/>
                <w:lang w:val="hy-AM"/>
              </w:rPr>
            </w:pPr>
            <w:r w:rsidRPr="003C56A3">
              <w:rPr>
                <w:rFonts w:ascii="GHEA Grapalat" w:hAnsi="GHEA Grapalat"/>
                <w:sz w:val="20"/>
                <w:lang w:val="hy-AM"/>
              </w:rPr>
              <w:t>71351540/136</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1432C78B" w:rsidR="003C56A3" w:rsidRPr="003C56A3" w:rsidRDefault="003C56A3" w:rsidP="003C56A3">
            <w:pPr>
              <w:jc w:val="center"/>
              <w:rPr>
                <w:rFonts w:ascii="GHEA Grapalat" w:hAnsi="GHEA Grapalat"/>
                <w:sz w:val="20"/>
                <w:lang w:val="hy-AM"/>
              </w:rPr>
            </w:pPr>
            <w:r w:rsidRPr="003C56A3">
              <w:rPr>
                <w:rFonts w:ascii="GHEA Grapalat" w:hAnsi="GHEA Grapalat"/>
                <w:sz w:val="20"/>
                <w:lang w:val="hy-AM"/>
              </w:rPr>
              <w:t xml:space="preserve">Консалтинговые услуги по техническому контролю качества строительных работ, требующих неотложного решения </w:t>
            </w:r>
            <w:r w:rsidRPr="003C56A3">
              <w:rPr>
                <w:rFonts w:ascii="GHEA Grapalat" w:hAnsi="GHEA Grapalat"/>
                <w:sz w:val="20"/>
                <w:lang w:val="hy-AM"/>
              </w:rPr>
              <w:lastRenderedPageBreak/>
              <w:t>(аварийное восстановление) в Ереване</w:t>
            </w:r>
          </w:p>
        </w:tc>
        <w:tc>
          <w:tcPr>
            <w:tcW w:w="682" w:type="dxa"/>
            <w:vAlign w:val="center"/>
          </w:tcPr>
          <w:p w14:paraId="45EA2E05" w14:textId="09931FD7" w:rsidR="003C56A3" w:rsidRPr="00A42C01" w:rsidRDefault="003C56A3" w:rsidP="003C56A3">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3C56A3" w:rsidRPr="00F412AC" w:rsidRDefault="003C56A3" w:rsidP="003C56A3">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3C56A3" w:rsidRPr="00F412AC" w:rsidRDefault="003C56A3" w:rsidP="003C56A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3C56A3" w:rsidRPr="00F412AC" w:rsidRDefault="003C56A3" w:rsidP="003C56A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3C56A3" w:rsidRPr="00F412AC" w:rsidRDefault="003C56A3" w:rsidP="003C56A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3C56A3" w:rsidRPr="00F412AC" w:rsidRDefault="003C56A3" w:rsidP="003C56A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DDFC108" w:rsidR="003C56A3" w:rsidRPr="00F412AC" w:rsidRDefault="003C56A3" w:rsidP="003C56A3">
            <w:pPr>
              <w:widowControl w:val="0"/>
              <w:spacing w:after="120"/>
              <w:jc w:val="center"/>
              <w:rPr>
                <w:rFonts w:ascii="GHEA Grapalat" w:hAnsi="GHEA Grapalat" w:cs="Arial"/>
                <w:sz w:val="16"/>
              </w:rPr>
            </w:pPr>
            <w:r>
              <w:rPr>
                <w:rFonts w:ascii="GHEA Grapalat" w:hAnsi="GHEA Grapalat"/>
                <w:sz w:val="20"/>
                <w:lang w:val="pt-BR"/>
              </w:rPr>
              <w:t>70</w:t>
            </w:r>
            <w:r w:rsidRPr="00F566BF">
              <w:rPr>
                <w:rFonts w:ascii="GHEA Grapalat" w:hAnsi="GHEA Grapalat"/>
                <w:sz w:val="20"/>
                <w:lang w:val="pt-BR"/>
              </w:rPr>
              <w:t>%</w:t>
            </w:r>
          </w:p>
        </w:tc>
        <w:tc>
          <w:tcPr>
            <w:tcW w:w="611" w:type="dxa"/>
            <w:vAlign w:val="center"/>
          </w:tcPr>
          <w:p w14:paraId="0BE7EFAF" w14:textId="28740A5D" w:rsidR="003C56A3" w:rsidRPr="00F412AC" w:rsidRDefault="003C56A3" w:rsidP="003C56A3">
            <w:pPr>
              <w:widowControl w:val="0"/>
              <w:spacing w:after="120"/>
              <w:jc w:val="center"/>
              <w:rPr>
                <w:rFonts w:ascii="GHEA Grapalat" w:hAnsi="GHEA Grapalat" w:cs="Arial"/>
                <w:sz w:val="16"/>
              </w:rPr>
            </w:pPr>
            <w:r>
              <w:rPr>
                <w:rFonts w:ascii="GHEA Grapalat" w:hAnsi="GHEA Grapalat"/>
                <w:sz w:val="20"/>
                <w:lang w:val="pt-BR"/>
              </w:rPr>
              <w:t>7</w:t>
            </w:r>
            <w:r w:rsidRPr="0039418E">
              <w:rPr>
                <w:rFonts w:ascii="GHEA Grapalat" w:hAnsi="GHEA Grapalat"/>
                <w:sz w:val="20"/>
                <w:lang w:val="pt-BR"/>
              </w:rPr>
              <w:t>0%</w:t>
            </w:r>
          </w:p>
        </w:tc>
        <w:tc>
          <w:tcPr>
            <w:tcW w:w="768" w:type="dxa"/>
            <w:vAlign w:val="center"/>
          </w:tcPr>
          <w:p w14:paraId="5BE2BB41" w14:textId="515C147F" w:rsidR="003C56A3" w:rsidRPr="00F412AC" w:rsidRDefault="003C56A3" w:rsidP="003C56A3">
            <w:pPr>
              <w:widowControl w:val="0"/>
              <w:spacing w:after="120"/>
              <w:jc w:val="center"/>
              <w:rPr>
                <w:rFonts w:ascii="GHEA Grapalat" w:hAnsi="GHEA Grapalat" w:cs="Arial"/>
                <w:sz w:val="16"/>
              </w:rPr>
            </w:pPr>
            <w:r>
              <w:rPr>
                <w:rFonts w:ascii="GHEA Grapalat" w:hAnsi="GHEA Grapalat"/>
                <w:sz w:val="20"/>
                <w:lang w:val="pt-BR"/>
              </w:rPr>
              <w:t>7</w:t>
            </w:r>
            <w:r w:rsidRPr="0039418E">
              <w:rPr>
                <w:rFonts w:ascii="GHEA Grapalat" w:hAnsi="GHEA Grapalat"/>
                <w:sz w:val="20"/>
                <w:lang w:val="pt-BR"/>
              </w:rPr>
              <w:t>0%</w:t>
            </w:r>
          </w:p>
        </w:tc>
        <w:tc>
          <w:tcPr>
            <w:tcW w:w="526" w:type="dxa"/>
            <w:vAlign w:val="center"/>
          </w:tcPr>
          <w:p w14:paraId="24368CAC" w14:textId="797ED684" w:rsidR="003C56A3" w:rsidRPr="00F412AC" w:rsidRDefault="003C56A3" w:rsidP="003C56A3">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03797E27" w:rsidR="003C56A3" w:rsidRPr="00F412AC" w:rsidRDefault="003C56A3" w:rsidP="003C56A3">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1D2DB84D" w:rsidR="003C56A3" w:rsidRPr="00F412AC" w:rsidRDefault="003C56A3" w:rsidP="003C56A3">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7F7AFA24" w:rsidR="003C56A3" w:rsidRPr="00F412AC" w:rsidRDefault="003C56A3" w:rsidP="003C56A3">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65D00" w14:textId="77777777" w:rsidR="0034600C" w:rsidRDefault="0034600C">
      <w:r>
        <w:separator/>
      </w:r>
    </w:p>
  </w:endnote>
  <w:endnote w:type="continuationSeparator" w:id="0">
    <w:p w14:paraId="64194A6D" w14:textId="77777777" w:rsidR="0034600C" w:rsidRDefault="0034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28FFF" w14:textId="77777777" w:rsidR="0034600C" w:rsidRDefault="0034600C">
      <w:r>
        <w:separator/>
      </w:r>
    </w:p>
  </w:footnote>
  <w:footnote w:type="continuationSeparator" w:id="0">
    <w:p w14:paraId="61F446C6" w14:textId="77777777" w:rsidR="0034600C" w:rsidRDefault="0034600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79</Pages>
  <Words>18077</Words>
  <Characters>103041</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1881</cp:revision>
  <cp:lastPrinted>2018-02-16T07:12:00Z</cp:lastPrinted>
  <dcterms:created xsi:type="dcterms:W3CDTF">2019-10-28T07:04:00Z</dcterms:created>
  <dcterms:modified xsi:type="dcterms:W3CDTF">2025-05-15T10:50:00Z</dcterms:modified>
</cp:coreProperties>
</file>